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77" w:rsidRDefault="00CD6BF4" w:rsidP="00A65377">
      <w:pPr>
        <w:pStyle w:val="Tekstpodstawowy"/>
        <w:jc w:val="right"/>
      </w:pPr>
      <w:r>
        <w:t xml:space="preserve">Czeremcha, </w:t>
      </w:r>
      <w:r w:rsidRPr="002D2A85">
        <w:t xml:space="preserve">dnia </w:t>
      </w:r>
      <w:r w:rsidR="00E95C1D">
        <w:t>2021-10-13</w:t>
      </w:r>
    </w:p>
    <w:p w:rsidR="00A65377" w:rsidRDefault="004F76D6" w:rsidP="00A65377">
      <w:pPr>
        <w:pStyle w:val="Tekstpodstawowy"/>
      </w:pPr>
      <w:r>
        <w:t>GGiOŚ.6733</w:t>
      </w:r>
      <w:r w:rsidR="00405963">
        <w:t>.1.202</w:t>
      </w:r>
      <w:r w:rsidR="00E95C1D">
        <w:t>1</w:t>
      </w:r>
      <w:r w:rsidR="00405963">
        <w:t>.</w:t>
      </w:r>
      <w:r w:rsidR="00E95C1D">
        <w:t>IR</w:t>
      </w:r>
    </w:p>
    <w:p w:rsidR="00A65377" w:rsidRDefault="00A65377" w:rsidP="00A65377">
      <w:pPr>
        <w:pStyle w:val="Tekstpodstawowy"/>
      </w:pPr>
    </w:p>
    <w:p w:rsidR="00876B3C" w:rsidRDefault="00876B3C" w:rsidP="00A65377">
      <w:pPr>
        <w:pStyle w:val="Tekstpodstawowy"/>
      </w:pPr>
    </w:p>
    <w:p w:rsidR="00A65377" w:rsidRDefault="00A65377" w:rsidP="00A65377">
      <w:pPr>
        <w:pStyle w:val="Tekstpodstawowy"/>
        <w:jc w:val="center"/>
        <w:rPr>
          <w:sz w:val="28"/>
          <w:szCs w:val="28"/>
        </w:rPr>
      </w:pPr>
      <w:r w:rsidRPr="00A65377">
        <w:rPr>
          <w:b/>
          <w:sz w:val="28"/>
          <w:szCs w:val="28"/>
        </w:rPr>
        <w:t>OBWIESZCZENIE</w:t>
      </w:r>
      <w:r w:rsidRPr="00A65377">
        <w:rPr>
          <w:sz w:val="28"/>
          <w:szCs w:val="28"/>
        </w:rPr>
        <w:t xml:space="preserve"> </w:t>
      </w:r>
    </w:p>
    <w:p w:rsidR="00C02BF7" w:rsidRPr="00C02BF7" w:rsidRDefault="00C02BF7" w:rsidP="00A65377">
      <w:pPr>
        <w:pStyle w:val="Tekstpodstawowy"/>
        <w:jc w:val="center"/>
        <w:rPr>
          <w:b/>
        </w:rPr>
      </w:pPr>
      <w:r w:rsidRPr="00C02BF7">
        <w:rPr>
          <w:b/>
        </w:rPr>
        <w:t xml:space="preserve">o wydaniu </w:t>
      </w:r>
      <w:r>
        <w:rPr>
          <w:b/>
        </w:rPr>
        <w:t>decyzji</w:t>
      </w:r>
    </w:p>
    <w:p w:rsidR="00A65377" w:rsidRPr="00A65377" w:rsidRDefault="00A65377" w:rsidP="00A65377">
      <w:pPr>
        <w:pStyle w:val="Tekstpodstawowy"/>
        <w:jc w:val="center"/>
      </w:pPr>
    </w:p>
    <w:p w:rsidR="00E95C1D" w:rsidRPr="00E95C1D" w:rsidRDefault="00A65377" w:rsidP="00E95C1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12B">
        <w:rPr>
          <w:rFonts w:ascii="Times New Roman" w:hAnsi="Times New Roman" w:cs="Times New Roman"/>
          <w:sz w:val="24"/>
          <w:szCs w:val="24"/>
        </w:rPr>
        <w:t xml:space="preserve">Na </w:t>
      </w:r>
      <w:r w:rsidR="004C3B82">
        <w:rPr>
          <w:rFonts w:ascii="Times New Roman" w:hAnsi="Times New Roman" w:cs="Times New Roman"/>
          <w:sz w:val="24"/>
          <w:szCs w:val="24"/>
        </w:rPr>
        <w:t>podstawie art. 53 ust. 1 ustawy</w:t>
      </w:r>
      <w:r w:rsidRPr="00C8412B">
        <w:rPr>
          <w:rFonts w:ascii="Times New Roman" w:hAnsi="Times New Roman" w:cs="Times New Roman"/>
          <w:sz w:val="24"/>
          <w:szCs w:val="24"/>
        </w:rPr>
        <w:t xml:space="preserve"> z dnia 27 marca 2003 r. o planowaniu i</w:t>
      </w:r>
      <w:r w:rsidR="001F23D3" w:rsidRPr="00C8412B">
        <w:rPr>
          <w:rFonts w:ascii="Times New Roman" w:hAnsi="Times New Roman" w:cs="Times New Roman"/>
          <w:sz w:val="24"/>
          <w:szCs w:val="24"/>
        </w:rPr>
        <w:t> </w:t>
      </w:r>
      <w:r w:rsidRPr="004734E5">
        <w:rPr>
          <w:rFonts w:ascii="Times New Roman" w:hAnsi="Times New Roman" w:cs="Times New Roman"/>
          <w:sz w:val="24"/>
          <w:szCs w:val="24"/>
        </w:rPr>
        <w:t>zagospodarowaniu przestrzennym (</w:t>
      </w:r>
      <w:proofErr w:type="spellStart"/>
      <w:r w:rsidR="004C3B82" w:rsidRPr="004C3B82">
        <w:rPr>
          <w:rFonts w:ascii="Times New Roman" w:hAnsi="Times New Roman" w:cs="Times New Roman"/>
          <w:sz w:val="24"/>
          <w:szCs w:val="24"/>
        </w:rPr>
        <w:t>t</w:t>
      </w:r>
      <w:r w:rsidR="004C3B82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4C3B82">
        <w:rPr>
          <w:rFonts w:ascii="Times New Roman" w:hAnsi="Times New Roman" w:cs="Times New Roman"/>
          <w:sz w:val="24"/>
          <w:szCs w:val="24"/>
        </w:rPr>
        <w:t>. Dz. U. z 202</w:t>
      </w:r>
      <w:r w:rsidR="00E95C1D">
        <w:rPr>
          <w:rFonts w:ascii="Times New Roman" w:hAnsi="Times New Roman" w:cs="Times New Roman"/>
          <w:sz w:val="24"/>
          <w:szCs w:val="24"/>
        </w:rPr>
        <w:t>1</w:t>
      </w:r>
      <w:r w:rsidR="004C3B82">
        <w:rPr>
          <w:rFonts w:ascii="Times New Roman" w:hAnsi="Times New Roman" w:cs="Times New Roman"/>
          <w:sz w:val="24"/>
          <w:szCs w:val="24"/>
        </w:rPr>
        <w:t xml:space="preserve"> r. poz.</w:t>
      </w:r>
      <w:r w:rsidR="004C3B82" w:rsidRPr="004C3B82">
        <w:rPr>
          <w:rFonts w:ascii="Times New Roman" w:hAnsi="Times New Roman" w:cs="Times New Roman"/>
          <w:sz w:val="24"/>
          <w:szCs w:val="24"/>
        </w:rPr>
        <w:t xml:space="preserve"> </w:t>
      </w:r>
      <w:r w:rsidR="00E95C1D">
        <w:rPr>
          <w:rFonts w:ascii="Times New Roman" w:hAnsi="Times New Roman" w:cs="Times New Roman"/>
          <w:sz w:val="24"/>
          <w:szCs w:val="24"/>
        </w:rPr>
        <w:t>741</w:t>
      </w:r>
      <w:r w:rsidR="00B14189">
        <w:rPr>
          <w:rFonts w:ascii="Times New Roman" w:hAnsi="Times New Roman" w:cs="Times New Roman"/>
          <w:sz w:val="24"/>
          <w:szCs w:val="24"/>
        </w:rPr>
        <w:t xml:space="preserve"> </w:t>
      </w:r>
      <w:r w:rsidR="00CE4E08" w:rsidRPr="004734E5">
        <w:rPr>
          <w:rFonts w:ascii="Times New Roman" w:hAnsi="Times New Roman" w:cs="Times New Roman"/>
          <w:sz w:val="24"/>
          <w:szCs w:val="24"/>
        </w:rPr>
        <w:t>ze zm.</w:t>
      </w:r>
      <w:r w:rsidRPr="004734E5">
        <w:rPr>
          <w:rFonts w:ascii="Times New Roman" w:hAnsi="Times New Roman" w:cs="Times New Roman"/>
          <w:sz w:val="24"/>
          <w:szCs w:val="24"/>
        </w:rPr>
        <w:t>)</w:t>
      </w:r>
      <w:r w:rsidRPr="004734E5">
        <w:rPr>
          <w:sz w:val="24"/>
          <w:szCs w:val="24"/>
        </w:rPr>
        <w:t xml:space="preserve"> </w:t>
      </w:r>
      <w:r w:rsidR="00CD6BF4" w:rsidRPr="004734E5">
        <w:rPr>
          <w:rFonts w:ascii="Times New Roman" w:hAnsi="Times New Roman" w:cs="Times New Roman"/>
          <w:sz w:val="24"/>
          <w:szCs w:val="24"/>
        </w:rPr>
        <w:t xml:space="preserve">zawiadamia się, że w dniu </w:t>
      </w:r>
      <w:r w:rsidR="00E95C1D">
        <w:rPr>
          <w:rFonts w:ascii="Times New Roman" w:hAnsi="Times New Roman" w:cs="Times New Roman"/>
          <w:sz w:val="24"/>
          <w:szCs w:val="24"/>
        </w:rPr>
        <w:t>2021-10-13</w:t>
      </w:r>
      <w:r w:rsidR="004734E5" w:rsidRPr="004734E5">
        <w:rPr>
          <w:rFonts w:ascii="Times New Roman" w:hAnsi="Times New Roman" w:cs="Times New Roman"/>
          <w:sz w:val="24"/>
          <w:szCs w:val="24"/>
        </w:rPr>
        <w:t xml:space="preserve"> </w:t>
      </w:r>
      <w:r w:rsidRPr="004734E5">
        <w:rPr>
          <w:rFonts w:ascii="Times New Roman" w:hAnsi="Times New Roman" w:cs="Times New Roman"/>
          <w:sz w:val="24"/>
          <w:szCs w:val="24"/>
        </w:rPr>
        <w:t xml:space="preserve">została </w:t>
      </w:r>
      <w:r w:rsidRPr="00C8412B">
        <w:rPr>
          <w:rFonts w:ascii="Times New Roman" w:hAnsi="Times New Roman" w:cs="Times New Roman"/>
          <w:sz w:val="24"/>
          <w:szCs w:val="24"/>
        </w:rPr>
        <w:t>wydana decyzja o ustaleniu lokalizacji inwestycji cel</w:t>
      </w:r>
      <w:r w:rsidR="00CD6BF4">
        <w:rPr>
          <w:rFonts w:ascii="Times New Roman" w:hAnsi="Times New Roman" w:cs="Times New Roman"/>
          <w:sz w:val="24"/>
          <w:szCs w:val="24"/>
        </w:rPr>
        <w:t>u publicznego znak:</w:t>
      </w:r>
      <w:r w:rsidR="00025FAE">
        <w:rPr>
          <w:rFonts w:ascii="Times New Roman" w:hAnsi="Times New Roman" w:cs="Times New Roman"/>
          <w:sz w:val="24"/>
          <w:szCs w:val="24"/>
        </w:rPr>
        <w:t xml:space="preserve"> </w:t>
      </w:r>
      <w:r w:rsidR="00CD6BF4">
        <w:rPr>
          <w:rFonts w:ascii="Times New Roman" w:hAnsi="Times New Roman" w:cs="Times New Roman"/>
          <w:sz w:val="24"/>
          <w:szCs w:val="24"/>
        </w:rPr>
        <w:t>GGiOŚ.6733.</w:t>
      </w:r>
      <w:r w:rsidR="00B14189">
        <w:rPr>
          <w:rFonts w:ascii="Times New Roman" w:hAnsi="Times New Roman" w:cs="Times New Roman"/>
          <w:sz w:val="24"/>
          <w:szCs w:val="24"/>
        </w:rPr>
        <w:t>1.202</w:t>
      </w:r>
      <w:r w:rsidR="00E95C1D">
        <w:rPr>
          <w:rFonts w:ascii="Times New Roman" w:hAnsi="Times New Roman" w:cs="Times New Roman"/>
          <w:sz w:val="24"/>
          <w:szCs w:val="24"/>
        </w:rPr>
        <w:t>1.IR</w:t>
      </w:r>
      <w:r w:rsidRPr="00C8412B">
        <w:rPr>
          <w:rFonts w:ascii="Times New Roman" w:hAnsi="Times New Roman" w:cs="Times New Roman"/>
          <w:sz w:val="24"/>
          <w:szCs w:val="24"/>
        </w:rPr>
        <w:t xml:space="preserve"> dla inwestycji polegającej na</w:t>
      </w:r>
      <w:r w:rsidR="00025FAE">
        <w:rPr>
          <w:rFonts w:ascii="Times New Roman" w:hAnsi="Times New Roman" w:cs="Times New Roman"/>
          <w:sz w:val="24"/>
          <w:szCs w:val="24"/>
        </w:rPr>
        <w:t>:</w:t>
      </w:r>
      <w:r w:rsidRPr="00C8412B">
        <w:rPr>
          <w:rFonts w:ascii="Times New Roman" w:hAnsi="Times New Roman" w:cs="Times New Roman"/>
          <w:sz w:val="24"/>
          <w:szCs w:val="24"/>
        </w:rPr>
        <w:t xml:space="preserve"> </w:t>
      </w:r>
      <w:r w:rsidR="00E95C1D"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rozbudowie istniejącej wieży </w:t>
      </w:r>
      <w:proofErr w:type="spellStart"/>
      <w:r w:rsidR="00E95C1D"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Emitel</w:t>
      </w:r>
      <w:proofErr w:type="spellEnd"/>
      <w:r w:rsidR="00E95C1D"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S.A o instalację radiokomunikacyjną, składającą się z zespołu antenowego RD08A 488608L1T oraz anteny radiolinii, wraz z konstrukcją wsporczą i kontenerem technologicznym, w zakresie obejmującym w szczególności:</w:t>
      </w:r>
    </w:p>
    <w:p w:rsidR="00E95C1D" w:rsidRPr="00E95C1D" w:rsidRDefault="00E95C1D" w:rsidP="00E95C1D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kontener technologiczny (z urządzeniami nadawczymi i sterującymi dla zespołu antenowego RD08A 488608L1T oraz akumulatorami zasilania awaryjnego),</w:t>
      </w:r>
    </w:p>
    <w:p w:rsidR="00E95C1D" w:rsidRPr="00E95C1D" w:rsidRDefault="00E95C1D" w:rsidP="00E95C1D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instalację radiokomunikacyjną, składającą się z zespołu antenowego objętego wspólną nazwą (typem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nteny) RD08A </w:t>
      </w:r>
      <w:r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488608L1T, zainstalowanego na szczycie istniejącej wieży, na wysokości 46 m (środek elektryczny anten) i pracujących w azymucie 1900, w częstotliwości 586 MHz i mocy 1640 W EIRP dla pojedynczej anteny (13120 W - dla całego zespołu antenowego),</w:t>
      </w:r>
    </w:p>
    <w:p w:rsidR="00E95C1D" w:rsidRPr="00E95C1D" w:rsidRDefault="00E95C1D" w:rsidP="00E95C1D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jedną antenę radiolinii pracującej w azymucie 110, zainstalowanej na wysokości 35 m n.p.t i pracującą w paśmie 13 GHz, o mocy 5011 W EIRP,</w:t>
      </w:r>
    </w:p>
    <w:p w:rsidR="00E95C1D" w:rsidRDefault="00E95C1D" w:rsidP="00E95C1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działki oznaczonej numerem ewidencyjnym gruntów: 324, położonej w miejscowości Czeremcha Wieś, gmina Czeremcha, woj. podlaskie. </w:t>
      </w:r>
    </w:p>
    <w:p w:rsidR="001F23D3" w:rsidRPr="00C8412B" w:rsidRDefault="00CE4E08" w:rsidP="00E95C1D">
      <w:pPr>
        <w:suppressAutoHyphens/>
        <w:spacing w:after="0"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można zapoznać się ze zgromadzonym materiałem w terminie 14 dni od dnia wywieszenia niniejszego obwieszczenia, </w:t>
      </w:r>
      <w:r w:rsidRPr="00CE4E08">
        <w:rPr>
          <w:rFonts w:ascii="Times New Roman" w:hAnsi="Times New Roman" w:cs="Times New Roman"/>
          <w:sz w:val="24"/>
          <w:szCs w:val="24"/>
        </w:rPr>
        <w:t>w siedzibie Urzędu Gminy Czeremcha, ul</w:t>
      </w:r>
      <w:r w:rsidR="00B1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4189">
        <w:rPr>
          <w:rFonts w:ascii="Times New Roman" w:hAnsi="Times New Roman" w:cs="Times New Roman"/>
          <w:sz w:val="24"/>
          <w:szCs w:val="24"/>
        </w:rPr>
        <w:t>Duboisa</w:t>
      </w:r>
      <w:proofErr w:type="spellEnd"/>
      <w:r w:rsidR="00B14189">
        <w:rPr>
          <w:rFonts w:ascii="Times New Roman" w:hAnsi="Times New Roman" w:cs="Times New Roman"/>
          <w:sz w:val="24"/>
          <w:szCs w:val="24"/>
        </w:rPr>
        <w:t xml:space="preserve"> 14, 17-240 Czeremcha, </w:t>
      </w:r>
      <w:r>
        <w:rPr>
          <w:rFonts w:ascii="Times New Roman" w:hAnsi="Times New Roman" w:cs="Times New Roman"/>
          <w:sz w:val="24"/>
          <w:szCs w:val="24"/>
        </w:rPr>
        <w:t>w godz. 7.30 – 15.30</w:t>
      </w:r>
      <w:r w:rsidRPr="00CE4E08">
        <w:rPr>
          <w:rFonts w:ascii="Times New Roman" w:hAnsi="Times New Roman" w:cs="Times New Roman"/>
          <w:sz w:val="24"/>
          <w:szCs w:val="24"/>
        </w:rPr>
        <w:t>.</w:t>
      </w:r>
    </w:p>
    <w:p w:rsidR="00BB543F" w:rsidRDefault="00BB543F" w:rsidP="00BB543F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</w:rPr>
      </w:pPr>
    </w:p>
    <w:p w:rsidR="00876B3C" w:rsidRDefault="00876B3C" w:rsidP="00BB543F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</w:rPr>
      </w:pPr>
    </w:p>
    <w:p w:rsidR="00876B3C" w:rsidRDefault="00876B3C" w:rsidP="00BB543F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</w:rPr>
      </w:pPr>
    </w:p>
    <w:p w:rsidR="0028799B" w:rsidRDefault="007668FA" w:rsidP="00034880">
      <w:pPr>
        <w:pStyle w:val="NormalnyWeb"/>
        <w:shd w:val="clear" w:color="auto" w:fill="FFFFFF"/>
        <w:tabs>
          <w:tab w:val="left" w:pos="4678"/>
        </w:tabs>
        <w:spacing w:before="0" w:beforeAutospacing="0" w:after="0" w:afterAutospacing="0" w:line="480" w:lineRule="auto"/>
        <w:ind w:firstLine="4820"/>
        <w:jc w:val="center"/>
        <w:rPr>
          <w:b/>
        </w:rPr>
      </w:pPr>
      <w:r>
        <w:rPr>
          <w:b/>
        </w:rPr>
        <w:t xml:space="preserve"> </w:t>
      </w:r>
      <w:r w:rsidR="003F20DF">
        <w:rPr>
          <w:b/>
        </w:rPr>
        <w:t xml:space="preserve"> </w:t>
      </w:r>
      <w:r w:rsidR="0028799B" w:rsidRPr="00CA32EF">
        <w:rPr>
          <w:b/>
        </w:rPr>
        <w:t>Wójt Gminy</w:t>
      </w:r>
      <w:bookmarkStart w:id="0" w:name="_GoBack"/>
      <w:bookmarkEnd w:id="0"/>
      <w:r w:rsidR="0028799B" w:rsidRPr="00CA32EF">
        <w:rPr>
          <w:b/>
        </w:rPr>
        <w:t xml:space="preserve"> </w:t>
      </w:r>
    </w:p>
    <w:p w:rsidR="0028799B" w:rsidRPr="00CA32EF" w:rsidRDefault="00F304BA" w:rsidP="0028799B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  <w:color w:val="000000"/>
        </w:rPr>
      </w:pPr>
      <w:r>
        <w:rPr>
          <w:b/>
        </w:rPr>
        <w:t>Jerzy Wasiluk</w:t>
      </w:r>
    </w:p>
    <w:p w:rsidR="00AD399D" w:rsidRDefault="00AD399D"/>
    <w:sectPr w:rsidR="00AD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3847"/>
    <w:multiLevelType w:val="multilevel"/>
    <w:tmpl w:val="6B2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DF"/>
    <w:rsid w:val="00025FAE"/>
    <w:rsid w:val="00034880"/>
    <w:rsid w:val="000B3AB1"/>
    <w:rsid w:val="000F20D0"/>
    <w:rsid w:val="00181249"/>
    <w:rsid w:val="001908A0"/>
    <w:rsid w:val="001F23D3"/>
    <w:rsid w:val="0028799B"/>
    <w:rsid w:val="002D2A85"/>
    <w:rsid w:val="002F2ECA"/>
    <w:rsid w:val="003671C6"/>
    <w:rsid w:val="0039645C"/>
    <w:rsid w:val="003F20DF"/>
    <w:rsid w:val="00405963"/>
    <w:rsid w:val="004734E5"/>
    <w:rsid w:val="004749D6"/>
    <w:rsid w:val="004A0A39"/>
    <w:rsid w:val="004C3B82"/>
    <w:rsid w:val="004D11E3"/>
    <w:rsid w:val="004F76D6"/>
    <w:rsid w:val="00534355"/>
    <w:rsid w:val="00571236"/>
    <w:rsid w:val="00692720"/>
    <w:rsid w:val="00754337"/>
    <w:rsid w:val="007668FA"/>
    <w:rsid w:val="0076756E"/>
    <w:rsid w:val="007C317E"/>
    <w:rsid w:val="008251E4"/>
    <w:rsid w:val="00833AB5"/>
    <w:rsid w:val="00876B3C"/>
    <w:rsid w:val="008F1911"/>
    <w:rsid w:val="009128CB"/>
    <w:rsid w:val="00A65377"/>
    <w:rsid w:val="00A97B72"/>
    <w:rsid w:val="00AD399D"/>
    <w:rsid w:val="00B14189"/>
    <w:rsid w:val="00BB543F"/>
    <w:rsid w:val="00BE5B9B"/>
    <w:rsid w:val="00C02BF7"/>
    <w:rsid w:val="00C25BD1"/>
    <w:rsid w:val="00C8412B"/>
    <w:rsid w:val="00C95786"/>
    <w:rsid w:val="00CA6CA6"/>
    <w:rsid w:val="00CD6BF4"/>
    <w:rsid w:val="00CE4E08"/>
    <w:rsid w:val="00D6124E"/>
    <w:rsid w:val="00E370DF"/>
    <w:rsid w:val="00E95C1D"/>
    <w:rsid w:val="00EA7EE2"/>
    <w:rsid w:val="00F304BA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CDB9-E482-4CC5-A9C9-1AF050B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537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537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A6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ggios_edyta</cp:lastModifiedBy>
  <cp:revision>61</cp:revision>
  <cp:lastPrinted>2019-10-21T09:25:00Z</cp:lastPrinted>
  <dcterms:created xsi:type="dcterms:W3CDTF">2016-10-20T10:19:00Z</dcterms:created>
  <dcterms:modified xsi:type="dcterms:W3CDTF">2021-10-13T11:15:00Z</dcterms:modified>
</cp:coreProperties>
</file>