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62" w:rsidRDefault="00642662" w:rsidP="00054C71"/>
    <w:p w:rsidR="004E30B8" w:rsidRDefault="004E30B8" w:rsidP="00054C71">
      <w:pPr>
        <w:pStyle w:val="podstawa"/>
        <w:spacing w:before="0" w:after="0"/>
        <w:rPr>
          <w:szCs w:val="24"/>
        </w:rPr>
      </w:pPr>
    </w:p>
    <w:p w:rsidR="00054C71" w:rsidRDefault="00EC1236" w:rsidP="00054C71">
      <w:pPr>
        <w:pStyle w:val="podstawa"/>
        <w:spacing w:before="0" w:after="0"/>
        <w:rPr>
          <w:szCs w:val="24"/>
        </w:rPr>
      </w:pPr>
      <w:r>
        <w:rPr>
          <w:szCs w:val="24"/>
        </w:rPr>
        <w:t>Or.0002.II</w:t>
      </w:r>
      <w:r w:rsidR="00054C71">
        <w:rPr>
          <w:szCs w:val="24"/>
        </w:rPr>
        <w:t>.202</w:t>
      </w:r>
      <w:r w:rsidR="00492649">
        <w:rPr>
          <w:szCs w:val="24"/>
        </w:rPr>
        <w:t>4</w:t>
      </w:r>
      <w:r w:rsidR="00054C71">
        <w:rPr>
          <w:szCs w:val="24"/>
        </w:rPr>
        <w:t xml:space="preserve">                            </w:t>
      </w:r>
      <w:r w:rsidR="00492649">
        <w:rPr>
          <w:szCs w:val="24"/>
        </w:rPr>
        <w:t xml:space="preserve">      </w:t>
      </w:r>
      <w:r w:rsidR="00054C71">
        <w:rPr>
          <w:szCs w:val="24"/>
        </w:rPr>
        <w:t xml:space="preserve">            </w:t>
      </w:r>
      <w:r>
        <w:rPr>
          <w:szCs w:val="24"/>
        </w:rPr>
        <w:t xml:space="preserve">             Czeremcha, dnia  10 maja </w:t>
      </w:r>
      <w:r w:rsidR="00492649">
        <w:rPr>
          <w:szCs w:val="24"/>
        </w:rPr>
        <w:t>2024</w:t>
      </w:r>
      <w:r w:rsidR="001C64F0">
        <w:rPr>
          <w:szCs w:val="24"/>
        </w:rPr>
        <w:t xml:space="preserve"> </w:t>
      </w:r>
      <w:r w:rsidR="00054C71">
        <w:rPr>
          <w:szCs w:val="24"/>
        </w:rPr>
        <w:t xml:space="preserve">r.                                                   </w:t>
      </w:r>
    </w:p>
    <w:p w:rsidR="00054C71" w:rsidRDefault="00054C71" w:rsidP="005E66DA">
      <w:pPr>
        <w:pStyle w:val="podstawa"/>
        <w:numPr>
          <w:ilvl w:val="0"/>
          <w:numId w:val="0"/>
        </w:numPr>
        <w:spacing w:before="0" w:after="0"/>
        <w:ind w:firstLine="397"/>
        <w:rPr>
          <w:szCs w:val="24"/>
        </w:rPr>
      </w:pPr>
      <w:r>
        <w:rPr>
          <w:szCs w:val="24"/>
        </w:rPr>
        <w:t xml:space="preserve">                                                                  </w:t>
      </w:r>
    </w:p>
    <w:p w:rsidR="00054C71" w:rsidRDefault="00054C71" w:rsidP="00054C71">
      <w:pPr>
        <w:pStyle w:val="podstawa"/>
        <w:numPr>
          <w:ilvl w:val="0"/>
          <w:numId w:val="0"/>
        </w:numPr>
        <w:spacing w:before="0" w:after="0"/>
        <w:ind w:firstLine="397"/>
        <w:rPr>
          <w:b/>
          <w:szCs w:val="24"/>
        </w:rPr>
      </w:pPr>
      <w:r>
        <w:rPr>
          <w:szCs w:val="24"/>
        </w:rPr>
        <w:t xml:space="preserve">                                                                 </w:t>
      </w:r>
      <w:r>
        <w:rPr>
          <w:b/>
          <w:szCs w:val="24"/>
        </w:rPr>
        <w:t xml:space="preserve">Pani/ Pan                                                             </w:t>
      </w:r>
    </w:p>
    <w:p w:rsidR="00054C71" w:rsidRDefault="00054C71" w:rsidP="00054C71">
      <w:pPr>
        <w:pStyle w:val="podstawa"/>
        <w:numPr>
          <w:ilvl w:val="0"/>
          <w:numId w:val="0"/>
        </w:numPr>
        <w:ind w:firstLine="397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…………………………………………..                                                   </w:t>
      </w:r>
    </w:p>
    <w:p w:rsidR="00A829AD" w:rsidRDefault="00054C71" w:rsidP="004040B7">
      <w:pPr>
        <w:pStyle w:val="podstawa"/>
        <w:numPr>
          <w:ilvl w:val="0"/>
          <w:numId w:val="0"/>
        </w:numPr>
        <w:ind w:firstLine="397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……………………………………………</w:t>
      </w:r>
    </w:p>
    <w:p w:rsidR="00054C71" w:rsidRPr="009A237F" w:rsidRDefault="00C67EFD" w:rsidP="00C67EFD">
      <w:pPr>
        <w:pStyle w:val="paragraf"/>
        <w:numPr>
          <w:ilvl w:val="0"/>
          <w:numId w:val="0"/>
        </w:numPr>
        <w:spacing w:before="0" w:after="0"/>
        <w:rPr>
          <w:szCs w:val="24"/>
        </w:rPr>
      </w:pPr>
      <w:r>
        <w:rPr>
          <w:szCs w:val="24"/>
        </w:rPr>
        <w:t xml:space="preserve">  </w:t>
      </w:r>
      <w:r w:rsidR="00054C71" w:rsidRPr="009A237F">
        <w:rPr>
          <w:szCs w:val="24"/>
        </w:rPr>
        <w:t xml:space="preserve">Uprzejmie zawiadamiam, że Postanowieniem </w:t>
      </w:r>
      <w:r w:rsidR="00EC1236">
        <w:rPr>
          <w:b/>
          <w:szCs w:val="24"/>
        </w:rPr>
        <w:t>Nr 1</w:t>
      </w:r>
      <w:r w:rsidR="00492649">
        <w:rPr>
          <w:b/>
          <w:szCs w:val="24"/>
        </w:rPr>
        <w:t>/24</w:t>
      </w:r>
      <w:r w:rsidR="00867DCA">
        <w:rPr>
          <w:szCs w:val="24"/>
        </w:rPr>
        <w:t xml:space="preserve"> z dnia </w:t>
      </w:r>
      <w:r w:rsidR="00EC1236">
        <w:rPr>
          <w:szCs w:val="24"/>
        </w:rPr>
        <w:t xml:space="preserve">10 maja </w:t>
      </w:r>
      <w:r w:rsidR="00492649">
        <w:rPr>
          <w:szCs w:val="24"/>
        </w:rPr>
        <w:t>2024</w:t>
      </w:r>
      <w:r w:rsidR="00054C71" w:rsidRPr="009A237F">
        <w:rPr>
          <w:szCs w:val="24"/>
        </w:rPr>
        <w:t xml:space="preserve"> roku zwołałem</w:t>
      </w:r>
      <w:r w:rsidR="00EC1236">
        <w:rPr>
          <w:b/>
          <w:szCs w:val="24"/>
        </w:rPr>
        <w:t xml:space="preserve"> </w:t>
      </w:r>
      <w:r w:rsidR="00936BB4">
        <w:rPr>
          <w:b/>
          <w:szCs w:val="24"/>
        </w:rPr>
        <w:t>I</w:t>
      </w:r>
      <w:r w:rsidR="00EC1236">
        <w:rPr>
          <w:b/>
          <w:szCs w:val="24"/>
        </w:rPr>
        <w:t>I</w:t>
      </w:r>
      <w:r w:rsidR="00936BB4">
        <w:rPr>
          <w:b/>
          <w:szCs w:val="24"/>
        </w:rPr>
        <w:t xml:space="preserve"> zwyczajną</w:t>
      </w:r>
      <w:r w:rsidR="00054C71" w:rsidRPr="009A237F">
        <w:rPr>
          <w:b/>
          <w:szCs w:val="24"/>
        </w:rPr>
        <w:t xml:space="preserve"> Sesję Rady Gminy Czeremcha</w:t>
      </w:r>
      <w:r w:rsidR="00054C71" w:rsidRPr="009A237F">
        <w:rPr>
          <w:szCs w:val="24"/>
        </w:rPr>
        <w:t>, która od</w:t>
      </w:r>
      <w:r w:rsidR="001C64F0">
        <w:rPr>
          <w:szCs w:val="24"/>
        </w:rPr>
        <w:t>będzie się</w:t>
      </w:r>
      <w:r w:rsidR="009A237F" w:rsidRPr="009A237F">
        <w:rPr>
          <w:szCs w:val="24"/>
        </w:rPr>
        <w:t xml:space="preserve"> </w:t>
      </w:r>
      <w:r w:rsidR="001C64F0" w:rsidRPr="00230633">
        <w:rPr>
          <w:b/>
        </w:rPr>
        <w:t xml:space="preserve">w </w:t>
      </w:r>
      <w:r w:rsidR="00936BB4">
        <w:rPr>
          <w:b/>
        </w:rPr>
        <w:t xml:space="preserve">dniu </w:t>
      </w:r>
      <w:r w:rsidR="00EC1236">
        <w:rPr>
          <w:b/>
        </w:rPr>
        <w:t xml:space="preserve">16 maja </w:t>
      </w:r>
      <w:r w:rsidR="00054C71" w:rsidRPr="00230633">
        <w:rPr>
          <w:b/>
        </w:rPr>
        <w:t>202</w:t>
      </w:r>
      <w:r w:rsidR="00492649">
        <w:rPr>
          <w:b/>
        </w:rPr>
        <w:t>4</w:t>
      </w:r>
      <w:r w:rsidR="00054C71" w:rsidRPr="00230633">
        <w:rPr>
          <w:b/>
        </w:rPr>
        <w:t xml:space="preserve"> roku (</w:t>
      </w:r>
      <w:r w:rsidR="0071594B">
        <w:rPr>
          <w:b/>
        </w:rPr>
        <w:t>czwartek</w:t>
      </w:r>
      <w:r w:rsidR="00054C71" w:rsidRPr="00230633">
        <w:rPr>
          <w:b/>
        </w:rPr>
        <w:t>)</w:t>
      </w:r>
      <w:r w:rsidR="00054C71" w:rsidRPr="009A237F">
        <w:rPr>
          <w:szCs w:val="24"/>
        </w:rPr>
        <w:t xml:space="preserve"> w lokalu Gminnego Ośrodka Kultury w Czeremsze</w:t>
      </w:r>
      <w:r w:rsidR="00936BB4">
        <w:rPr>
          <w:szCs w:val="24"/>
        </w:rPr>
        <w:t xml:space="preserve"> </w:t>
      </w:r>
      <w:r w:rsidR="00054C71" w:rsidRPr="009A237F">
        <w:rPr>
          <w:szCs w:val="24"/>
        </w:rPr>
        <w:t>ul. 1-go  Maja 77.</w:t>
      </w:r>
    </w:p>
    <w:p w:rsidR="00054C71" w:rsidRPr="0046181B" w:rsidRDefault="00054C71" w:rsidP="00673AA0">
      <w:pPr>
        <w:pStyle w:val="podstawa"/>
        <w:numPr>
          <w:ilvl w:val="0"/>
          <w:numId w:val="0"/>
        </w:numPr>
        <w:spacing w:before="0"/>
        <w:rPr>
          <w:b/>
        </w:rPr>
      </w:pPr>
      <w:r w:rsidRPr="009A237F">
        <w:rPr>
          <w:szCs w:val="24"/>
        </w:rPr>
        <w:t xml:space="preserve">Otwarcie obrad nastąpi o godzinie </w:t>
      </w:r>
      <w:r w:rsidR="00EC1236">
        <w:rPr>
          <w:b/>
        </w:rPr>
        <w:t>13</w:t>
      </w:r>
      <w:r w:rsidRPr="0046181B">
        <w:rPr>
          <w:b/>
        </w:rPr>
        <w:t>:00.</w:t>
      </w:r>
    </w:p>
    <w:p w:rsidR="004E30B8" w:rsidRDefault="00054C71" w:rsidP="00EC1236">
      <w:pPr>
        <w:pStyle w:val="ust"/>
      </w:pPr>
      <w:r w:rsidRPr="009A237F">
        <w:t xml:space="preserve">Proponowany porządek obrad: </w:t>
      </w:r>
    </w:p>
    <w:p w:rsidR="00673AA0" w:rsidRPr="005922FF" w:rsidRDefault="00673AA0" w:rsidP="00EC1236">
      <w:pPr>
        <w:pStyle w:val="ust"/>
        <w:numPr>
          <w:ilvl w:val="0"/>
          <w:numId w:val="12"/>
        </w:numPr>
      </w:pPr>
      <w:r w:rsidRPr="005922FF">
        <w:t>Otwarcie Sesji.</w:t>
      </w:r>
    </w:p>
    <w:p w:rsidR="00673AA0" w:rsidRPr="005922FF" w:rsidRDefault="00673AA0" w:rsidP="00EC1236">
      <w:pPr>
        <w:pStyle w:val="ust"/>
        <w:numPr>
          <w:ilvl w:val="0"/>
          <w:numId w:val="12"/>
        </w:numPr>
      </w:pPr>
      <w:r w:rsidRPr="005922FF">
        <w:t xml:space="preserve">Przyjęcie porządku obrad. </w:t>
      </w:r>
    </w:p>
    <w:p w:rsidR="00EC1236" w:rsidRDefault="00673AA0" w:rsidP="00EC1236">
      <w:pPr>
        <w:pStyle w:val="ust"/>
        <w:numPr>
          <w:ilvl w:val="0"/>
          <w:numId w:val="12"/>
        </w:numPr>
      </w:pPr>
      <w:r>
        <w:t xml:space="preserve">Przyjęcie </w:t>
      </w:r>
      <w:r w:rsidR="00EC1236">
        <w:t>protokołu z I Inauguracyjnej Sesji Rady Gminy Czeremcha odbytej w dniu 7 maja 2024 roku.</w:t>
      </w:r>
    </w:p>
    <w:p w:rsidR="00EC1236" w:rsidRDefault="00EC1236" w:rsidP="00EC1236">
      <w:pPr>
        <w:pStyle w:val="ust"/>
        <w:numPr>
          <w:ilvl w:val="0"/>
          <w:numId w:val="12"/>
        </w:numPr>
      </w:pPr>
      <w:r>
        <w:t xml:space="preserve">Interpelacje radnych. </w:t>
      </w:r>
    </w:p>
    <w:p w:rsidR="00EC1236" w:rsidRDefault="00EC1236" w:rsidP="00EC1236">
      <w:pPr>
        <w:pStyle w:val="ust"/>
        <w:numPr>
          <w:ilvl w:val="0"/>
          <w:numId w:val="12"/>
        </w:numPr>
      </w:pPr>
      <w:r>
        <w:t>Przyjęcie uchwał w sprawach:</w:t>
      </w:r>
    </w:p>
    <w:p w:rsidR="00EC1236" w:rsidRPr="002E269F" w:rsidRDefault="00EC1236" w:rsidP="00EC1236">
      <w:pPr>
        <w:pStyle w:val="pkt"/>
      </w:pPr>
      <w:r w:rsidRPr="002E269F">
        <w:t>Powołanie składu osobowego Komisji Rewizyjnej Rady Gminy Czeremcha.</w:t>
      </w:r>
    </w:p>
    <w:p w:rsidR="00EC1236" w:rsidRPr="002E269F" w:rsidRDefault="00EC1236" w:rsidP="00EC1236">
      <w:pPr>
        <w:pStyle w:val="pkt"/>
      </w:pPr>
      <w:r w:rsidRPr="002E269F">
        <w:t>Powołanie składu osobowego Komisji skarg, wniosków i petycji Rady Gminy Czeremcha.</w:t>
      </w:r>
    </w:p>
    <w:p w:rsidR="00EC1236" w:rsidRPr="002E269F" w:rsidRDefault="00EC1236" w:rsidP="00EC1236">
      <w:pPr>
        <w:pStyle w:val="pkt"/>
      </w:pPr>
      <w:r w:rsidRPr="002E269F">
        <w:t xml:space="preserve">Ustalenia zasad </w:t>
      </w:r>
      <w:r w:rsidR="00611781">
        <w:t xml:space="preserve">wypłaty </w:t>
      </w:r>
      <w:bookmarkStart w:id="0" w:name="_GoBack"/>
      <w:bookmarkEnd w:id="0"/>
      <w:r w:rsidRPr="002E269F">
        <w:t>i wysokości diet radnym Rady Gminy Czeremcha.</w:t>
      </w:r>
    </w:p>
    <w:p w:rsidR="00EC1236" w:rsidRPr="002E269F" w:rsidRDefault="00EC1236" w:rsidP="00EC1236">
      <w:pPr>
        <w:pStyle w:val="pkt"/>
      </w:pPr>
      <w:r w:rsidRPr="002E269F">
        <w:t>Ustalenia terminów przyjmowania przez Radę Gminy Czeremcha obywateli w sprawach skarg i wniosków, należących do jej kompetencji.</w:t>
      </w:r>
    </w:p>
    <w:p w:rsidR="00EC1236" w:rsidRPr="002E269F" w:rsidRDefault="00EC1236" w:rsidP="00EC1236">
      <w:pPr>
        <w:pStyle w:val="pkt"/>
      </w:pPr>
      <w:r w:rsidRPr="002E269F">
        <w:t>Ustalenia wysokości wynagrodzenia Wójta Gminy Czeremcha.</w:t>
      </w:r>
    </w:p>
    <w:p w:rsidR="00EC1236" w:rsidRPr="002E269F" w:rsidRDefault="00EC1236" w:rsidP="00EC1236">
      <w:pPr>
        <w:pStyle w:val="pkt"/>
      </w:pPr>
      <w:r w:rsidRPr="002E269F">
        <w:t>Wprowadzenia zmian do Uchwały Nr IV/42/03 Rady Gminy Czeremcha z dnia 30 kwietnia 2003 roku w sprawie powołania przedstawiciela do Rady Społecznej Samodzielnego Publicznego Zakładu Opieki Zdrowotnej w Hajnówce.</w:t>
      </w:r>
    </w:p>
    <w:p w:rsidR="00EC1236" w:rsidRPr="002E269F" w:rsidRDefault="00EC1236" w:rsidP="00EC1236">
      <w:pPr>
        <w:pStyle w:val="pkt"/>
      </w:pPr>
      <w:r w:rsidRPr="002E269F">
        <w:t>Wprowadzenia zmian do Uchwały Nr XIV/127/08 Rady Gminy Czeremcha z dnia 6 listopada 2008 roku w sprawie przystąpienia Gminy Czeremcha do Stowarzyszenia Lokalnej Grupy Działania „Puszcza Białowieska".</w:t>
      </w:r>
    </w:p>
    <w:p w:rsidR="00EC1236" w:rsidRPr="002E269F" w:rsidRDefault="00EC1236" w:rsidP="00EC1236">
      <w:pPr>
        <w:pStyle w:val="pkt"/>
      </w:pPr>
      <w:r w:rsidRPr="002E269F">
        <w:t xml:space="preserve">Wprowadzenia zmian do Uchwały Nr XVII/178/05 Rady Gminy Czeremcha z dnia 22 czerwca 2005 roku w sprawie przystąpienia Gminy Czeremcha do Stowarzyszenia Środowiskowy Klub Sportowy „ Kolejarz". </w:t>
      </w:r>
    </w:p>
    <w:p w:rsidR="00EC1236" w:rsidRPr="002E269F" w:rsidRDefault="00EC1236" w:rsidP="00EC1236">
      <w:pPr>
        <w:pStyle w:val="pkt"/>
      </w:pPr>
      <w:r w:rsidRPr="002E269F">
        <w:t>Wprowadzenia zmian do Uchwały Nr IX/92/04 Rady Gminy Czeremcha z dnia 10 marca 2004 roku w sprawie przystąpienia Gminy Czeremcha do Ogólnopolskiego Stowarzyszenia Przyjazny Transport Czeremcha z siedzibą w Czeremsze.</w:t>
      </w:r>
    </w:p>
    <w:p w:rsidR="00EC1236" w:rsidRPr="002E269F" w:rsidRDefault="00EC1236" w:rsidP="00EC1236">
      <w:pPr>
        <w:pStyle w:val="pkt"/>
        <w:ind w:left="1276" w:hanging="425"/>
      </w:pPr>
      <w:r w:rsidRPr="002E269F">
        <w:t>Ustalenia dopłaty dla gospodarstw domowych do taryfy dla zbiorowego odprowadzania ścieków.</w:t>
      </w:r>
    </w:p>
    <w:p w:rsidR="00EC1236" w:rsidRPr="002E269F" w:rsidRDefault="00EC1236" w:rsidP="00EC1236">
      <w:pPr>
        <w:pStyle w:val="pkt"/>
        <w:ind w:left="1276" w:hanging="425"/>
      </w:pPr>
      <w:r w:rsidRPr="002E269F">
        <w:t>Wprowadzenia zmian w budżecie gminy Czeremcha na rok 2024.</w:t>
      </w:r>
    </w:p>
    <w:p w:rsidR="00EC1236" w:rsidRPr="002E269F" w:rsidRDefault="00EC1236" w:rsidP="00EC1236">
      <w:pPr>
        <w:pStyle w:val="pkt"/>
        <w:ind w:left="1276" w:hanging="425"/>
      </w:pPr>
      <w:r w:rsidRPr="002E269F">
        <w:t>Powołania Społecznej Komisji Mieszkaniowej w Czeremsze.</w:t>
      </w:r>
    </w:p>
    <w:p w:rsidR="00EC1236" w:rsidRPr="002E269F" w:rsidRDefault="00EC1236" w:rsidP="00EC1236">
      <w:pPr>
        <w:pStyle w:val="pkt"/>
        <w:spacing w:after="240"/>
        <w:ind w:left="1276" w:hanging="425"/>
      </w:pPr>
      <w:r w:rsidRPr="002E269F">
        <w:t>Przystąpienia do sporządzenia planu ogólnego Gminy Czeremcha.</w:t>
      </w:r>
    </w:p>
    <w:p w:rsidR="00EC1236" w:rsidRDefault="00EC1236" w:rsidP="00EC1236">
      <w:pPr>
        <w:pStyle w:val="ust"/>
        <w:numPr>
          <w:ilvl w:val="0"/>
          <w:numId w:val="12"/>
        </w:numPr>
      </w:pPr>
      <w:r>
        <w:t>Odpowiedzi na interpelacje radnych.</w:t>
      </w:r>
    </w:p>
    <w:p w:rsidR="00673AA0" w:rsidRPr="005922FF" w:rsidRDefault="00EC1236" w:rsidP="00EC1236">
      <w:pPr>
        <w:pStyle w:val="ust"/>
        <w:numPr>
          <w:ilvl w:val="0"/>
          <w:numId w:val="12"/>
        </w:numPr>
      </w:pPr>
      <w:r>
        <w:t xml:space="preserve">Zapytania i wolne wnioski. </w:t>
      </w:r>
    </w:p>
    <w:p w:rsidR="00673AA0" w:rsidRPr="00673AA0" w:rsidRDefault="00673AA0" w:rsidP="00EC1236">
      <w:pPr>
        <w:pStyle w:val="ust"/>
        <w:numPr>
          <w:ilvl w:val="0"/>
          <w:numId w:val="12"/>
        </w:numPr>
        <w:rPr>
          <w:color w:val="000000" w:themeColor="text1"/>
        </w:rPr>
      </w:pPr>
      <w:r w:rsidRPr="005922FF">
        <w:t>Zamknięcie obrad.</w:t>
      </w:r>
    </w:p>
    <w:p w:rsidR="00054C71" w:rsidRPr="001C64F0" w:rsidRDefault="00054C71" w:rsidP="00EC1236">
      <w:pPr>
        <w:pStyle w:val="ust"/>
      </w:pPr>
      <w:r w:rsidRPr="001C64F0">
        <w:lastRenderedPageBreak/>
        <w:t>Uprzejmie  za</w:t>
      </w:r>
      <w:r w:rsidR="00EC1236">
        <w:t xml:space="preserve">praszam do udziału w obradach </w:t>
      </w:r>
      <w:r w:rsidR="00492649">
        <w:t>I</w:t>
      </w:r>
      <w:r w:rsidR="00EC1236">
        <w:t>I</w:t>
      </w:r>
      <w:r w:rsidR="001C64F0" w:rsidRPr="001C64F0">
        <w:t xml:space="preserve"> </w:t>
      </w:r>
      <w:r w:rsidRPr="001C64F0">
        <w:t xml:space="preserve">Sesji Rady Gminy Czeremcha.                                                                                                                                                                             </w:t>
      </w:r>
    </w:p>
    <w:p w:rsidR="00492649" w:rsidRDefault="00054C71" w:rsidP="00EC1236">
      <w:pPr>
        <w:pStyle w:val="ust"/>
      </w:pPr>
      <w:r w:rsidRPr="001C64F0">
        <w:t xml:space="preserve">                                                                </w:t>
      </w:r>
    </w:p>
    <w:p w:rsidR="00054C71" w:rsidRPr="00EC1236" w:rsidRDefault="00054C71" w:rsidP="00EC1236">
      <w:pPr>
        <w:pStyle w:val="ust"/>
        <w:rPr>
          <w:b/>
          <w:i/>
        </w:rPr>
      </w:pPr>
      <w:r w:rsidRPr="001C64F0">
        <w:t xml:space="preserve">     </w:t>
      </w:r>
      <w:r w:rsidR="00EC1236">
        <w:t xml:space="preserve">                                                                                    </w:t>
      </w:r>
      <w:r w:rsidRPr="001C64F0">
        <w:t xml:space="preserve"> </w:t>
      </w:r>
      <w:r w:rsidRPr="00EC1236">
        <w:rPr>
          <w:b/>
          <w:i/>
        </w:rPr>
        <w:t>Z poważaniem</w:t>
      </w:r>
      <w:r w:rsidR="00EC1236" w:rsidRPr="00EC1236">
        <w:rPr>
          <w:b/>
          <w:i/>
        </w:rPr>
        <w:t>,</w:t>
      </w:r>
      <w:r w:rsidRPr="00EC1236">
        <w:rPr>
          <w:b/>
          <w:i/>
        </w:rPr>
        <w:t xml:space="preserve">             </w:t>
      </w:r>
    </w:p>
    <w:p w:rsidR="00054C71" w:rsidRPr="001C64F0" w:rsidRDefault="00054C71" w:rsidP="00054C71">
      <w:pPr>
        <w:pStyle w:val="Podpis"/>
        <w:numPr>
          <w:ilvl w:val="0"/>
          <w:numId w:val="0"/>
        </w:numPr>
        <w:spacing w:after="0"/>
        <w:jc w:val="left"/>
        <w:rPr>
          <w:color w:val="000000" w:themeColor="text1"/>
          <w:szCs w:val="24"/>
        </w:rPr>
      </w:pPr>
      <w:r w:rsidRPr="001C64F0">
        <w:rPr>
          <w:color w:val="000000" w:themeColor="text1"/>
          <w:szCs w:val="24"/>
        </w:rPr>
        <w:t xml:space="preserve">                                                                                              Przewodniczący Rady</w:t>
      </w:r>
    </w:p>
    <w:p w:rsidR="00263403" w:rsidRPr="001C64F0" w:rsidRDefault="00054C71" w:rsidP="00054C71">
      <w:pPr>
        <w:pStyle w:val="Podpis"/>
        <w:numPr>
          <w:ilvl w:val="0"/>
          <w:numId w:val="0"/>
        </w:numPr>
        <w:spacing w:after="0"/>
        <w:rPr>
          <w:color w:val="000000" w:themeColor="text1"/>
          <w:szCs w:val="24"/>
        </w:rPr>
      </w:pPr>
      <w:r w:rsidRPr="001C64F0">
        <w:rPr>
          <w:color w:val="000000" w:themeColor="text1"/>
          <w:szCs w:val="24"/>
        </w:rPr>
        <w:t xml:space="preserve">                                                                  </w:t>
      </w:r>
    </w:p>
    <w:p w:rsidR="00054C71" w:rsidRPr="001C64F0" w:rsidRDefault="00263403" w:rsidP="00054C71">
      <w:pPr>
        <w:pStyle w:val="Podpis"/>
        <w:numPr>
          <w:ilvl w:val="0"/>
          <w:numId w:val="0"/>
        </w:numPr>
        <w:spacing w:after="0"/>
        <w:rPr>
          <w:color w:val="000000" w:themeColor="text1"/>
          <w:szCs w:val="24"/>
        </w:rPr>
      </w:pPr>
      <w:r w:rsidRPr="001C64F0">
        <w:rPr>
          <w:color w:val="000000" w:themeColor="text1"/>
          <w:szCs w:val="24"/>
        </w:rPr>
        <w:t xml:space="preserve">                                                                  </w:t>
      </w:r>
      <w:r w:rsidR="00054C71" w:rsidRPr="001C64F0">
        <w:rPr>
          <w:color w:val="000000" w:themeColor="text1"/>
          <w:szCs w:val="24"/>
        </w:rPr>
        <w:t xml:space="preserve"> Mikołaj Wasiluk</w:t>
      </w:r>
    </w:p>
    <w:sectPr w:rsidR="00054C71" w:rsidRPr="001C64F0" w:rsidSect="00564BA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8CE4144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pStyle w:val="pkt"/>
      <w:lvlText w:val="%2)"/>
      <w:lvlJc w:val="left"/>
      <w:pPr>
        <w:ind w:left="1494" w:hanging="360"/>
      </w:pPr>
      <w:rPr>
        <w:rFonts w:ascii="Times New Roman" w:eastAsia="Times New Roman" w:hAnsi="Times New Roman" w:cs="Times New Roman"/>
        <w:b w:val="0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1373"/>
        </w:tabs>
        <w:ind w:left="1373" w:hanging="360"/>
      </w:pPr>
    </w:lvl>
    <w:lvl w:ilvl="1">
      <w:start w:val="1"/>
      <w:numFmt w:val="decimal"/>
      <w:lvlText w:val="%2)"/>
      <w:lvlJc w:val="left"/>
      <w:pPr>
        <w:tabs>
          <w:tab w:val="num" w:pos="2093"/>
        </w:tabs>
        <w:ind w:left="2093" w:hanging="360"/>
      </w:pPr>
    </w:lvl>
    <w:lvl w:ilvl="2">
      <w:start w:val="1"/>
      <w:numFmt w:val="lowerRoman"/>
      <w:lvlText w:val="%3."/>
      <w:lvlJc w:val="right"/>
      <w:pPr>
        <w:tabs>
          <w:tab w:val="num" w:pos="2813"/>
        </w:tabs>
        <w:ind w:left="2813" w:hanging="180"/>
      </w:pPr>
    </w:lvl>
    <w:lvl w:ilvl="3">
      <w:start w:val="1"/>
      <w:numFmt w:val="decimal"/>
      <w:lvlText w:val="%4."/>
      <w:lvlJc w:val="left"/>
      <w:pPr>
        <w:tabs>
          <w:tab w:val="num" w:pos="3533"/>
        </w:tabs>
        <w:ind w:left="3533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253"/>
        </w:tabs>
        <w:ind w:left="4253" w:hanging="360"/>
      </w:pPr>
    </w:lvl>
    <w:lvl w:ilvl="5">
      <w:start w:val="1"/>
      <w:numFmt w:val="lowerRoman"/>
      <w:lvlText w:val="%6."/>
      <w:lvlJc w:val="right"/>
      <w:pPr>
        <w:tabs>
          <w:tab w:val="num" w:pos="4973"/>
        </w:tabs>
        <w:ind w:left="4973" w:hanging="180"/>
      </w:pPr>
    </w:lvl>
    <w:lvl w:ilvl="6">
      <w:start w:val="1"/>
      <w:numFmt w:val="decimal"/>
      <w:lvlText w:val="%7."/>
      <w:lvlJc w:val="left"/>
      <w:pPr>
        <w:tabs>
          <w:tab w:val="num" w:pos="5693"/>
        </w:tabs>
        <w:ind w:left="5693" w:hanging="360"/>
      </w:pPr>
    </w:lvl>
    <w:lvl w:ilvl="7">
      <w:start w:val="1"/>
      <w:numFmt w:val="lowerLetter"/>
      <w:lvlText w:val="%8."/>
      <w:lvlJc w:val="left"/>
      <w:pPr>
        <w:tabs>
          <w:tab w:val="num" w:pos="6413"/>
        </w:tabs>
        <w:ind w:left="6413" w:hanging="36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lowerRoman"/>
      <w:lvlText w:val="%9."/>
      <w:lvlJc w:val="right"/>
      <w:pPr>
        <w:tabs>
          <w:tab w:val="num" w:pos="7133"/>
        </w:tabs>
        <w:ind w:left="7133" w:hanging="180"/>
      </w:pPr>
    </w:lvl>
  </w:abstractNum>
  <w:abstractNum w:abstractNumId="2" w15:restartNumberingAfterBreak="0">
    <w:nsid w:val="0B8A636C"/>
    <w:multiLevelType w:val="hybridMultilevel"/>
    <w:tmpl w:val="D9EA8D2E"/>
    <w:lvl w:ilvl="0" w:tplc="B5A86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454D1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72467"/>
    <w:multiLevelType w:val="multilevel"/>
    <w:tmpl w:val="C6762A22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b w:val="0"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40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4" w15:restartNumberingAfterBreak="0">
    <w:nsid w:val="16882785"/>
    <w:multiLevelType w:val="hybridMultilevel"/>
    <w:tmpl w:val="CDD283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4C23AE"/>
    <w:multiLevelType w:val="hybridMultilevel"/>
    <w:tmpl w:val="1C821B70"/>
    <w:lvl w:ilvl="0" w:tplc="051EA8F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1" w:tplc="DC9C0E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8" w15:restartNumberingAfterBreak="0">
    <w:nsid w:val="762C3AFC"/>
    <w:multiLevelType w:val="hybridMultilevel"/>
    <w:tmpl w:val="DA4657CC"/>
    <w:lvl w:ilvl="0" w:tplc="0415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B6EC041C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0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71"/>
    <w:rsid w:val="00054C71"/>
    <w:rsid w:val="00164039"/>
    <w:rsid w:val="001C64F0"/>
    <w:rsid w:val="00221717"/>
    <w:rsid w:val="00230633"/>
    <w:rsid w:val="00263403"/>
    <w:rsid w:val="002E269F"/>
    <w:rsid w:val="0031309B"/>
    <w:rsid w:val="003670D5"/>
    <w:rsid w:val="00396A42"/>
    <w:rsid w:val="004040B7"/>
    <w:rsid w:val="0046181B"/>
    <w:rsid w:val="00492649"/>
    <w:rsid w:val="004D6BB8"/>
    <w:rsid w:val="004E30B8"/>
    <w:rsid w:val="005051B1"/>
    <w:rsid w:val="00551DF2"/>
    <w:rsid w:val="00564BAC"/>
    <w:rsid w:val="005E66DA"/>
    <w:rsid w:val="00611781"/>
    <w:rsid w:val="0061430E"/>
    <w:rsid w:val="00642662"/>
    <w:rsid w:val="00673AA0"/>
    <w:rsid w:val="006C3788"/>
    <w:rsid w:val="0071594B"/>
    <w:rsid w:val="0075299B"/>
    <w:rsid w:val="007F0C10"/>
    <w:rsid w:val="00867DCA"/>
    <w:rsid w:val="00936BB4"/>
    <w:rsid w:val="009A237F"/>
    <w:rsid w:val="009B2AC2"/>
    <w:rsid w:val="00A368E1"/>
    <w:rsid w:val="00A829AD"/>
    <w:rsid w:val="00B342AD"/>
    <w:rsid w:val="00C67EFD"/>
    <w:rsid w:val="00C72F2A"/>
    <w:rsid w:val="00CF0E7B"/>
    <w:rsid w:val="00D12019"/>
    <w:rsid w:val="00E11974"/>
    <w:rsid w:val="00E1777B"/>
    <w:rsid w:val="00E84D63"/>
    <w:rsid w:val="00EC1236"/>
    <w:rsid w:val="00ED7040"/>
    <w:rsid w:val="00F6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BF224-09DD-4658-A7C7-3128DDD2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4C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semiHidden/>
    <w:unhideWhenUsed/>
    <w:rsid w:val="00054C71"/>
    <w:pPr>
      <w:numPr>
        <w:numId w:val="1"/>
      </w:numPr>
      <w:spacing w:after="120"/>
      <w:jc w:val="center"/>
    </w:pPr>
    <w:rPr>
      <w:szCs w:val="20"/>
    </w:rPr>
  </w:style>
  <w:style w:type="character" w:customStyle="1" w:styleId="PodpisZnak">
    <w:name w:val="Podpis Znak"/>
    <w:basedOn w:val="Domylnaczcionkaakapitu"/>
    <w:link w:val="Podpis"/>
    <w:semiHidden/>
    <w:rsid w:val="00054C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."/>
    <w:autoRedefine/>
    <w:rsid w:val="00EC1236"/>
    <w:pPr>
      <w:shd w:val="clear" w:color="auto" w:fill="FFFFFF"/>
      <w:tabs>
        <w:tab w:val="left" w:pos="360"/>
      </w:tabs>
      <w:suppressAutoHyphens/>
      <w:spacing w:line="240" w:lineRule="auto"/>
      <w:ind w:left="360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pl-PL"/>
    </w:rPr>
  </w:style>
  <w:style w:type="paragraph" w:customStyle="1" w:styleId="wsprawie">
    <w:name w:val="w sprawie"/>
    <w:basedOn w:val="Normalny"/>
    <w:rsid w:val="00054C71"/>
    <w:pPr>
      <w:numPr>
        <w:ilvl w:val="1"/>
        <w:numId w:val="3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054C71"/>
    <w:pPr>
      <w:numPr>
        <w:numId w:val="3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054C71"/>
    <w:pPr>
      <w:numPr>
        <w:ilvl w:val="2"/>
        <w:numId w:val="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ytuaktu">
    <w:name w:val="Tytuł aktu"/>
    <w:rsid w:val="00054C71"/>
    <w:pPr>
      <w:numPr>
        <w:numId w:val="4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054C71"/>
    <w:pPr>
      <w:numPr>
        <w:ilvl w:val="3"/>
        <w:numId w:val="4"/>
      </w:numPr>
    </w:pPr>
  </w:style>
  <w:style w:type="paragraph" w:customStyle="1" w:styleId="tiret">
    <w:name w:val="tiret"/>
    <w:rsid w:val="00054C71"/>
    <w:pPr>
      <w:numPr>
        <w:ilvl w:val="7"/>
        <w:numId w:val="4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054C71"/>
    <w:pPr>
      <w:keepLines w:val="0"/>
      <w:numPr>
        <w:ilvl w:val="1"/>
        <w:numId w:val="4"/>
      </w:numPr>
      <w:tabs>
        <w:tab w:val="num" w:pos="360"/>
      </w:tabs>
      <w:spacing w:before="0" w:after="120"/>
      <w:ind w:left="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054C71"/>
    <w:pPr>
      <w:numPr>
        <w:ilvl w:val="2"/>
      </w:numPr>
      <w:tabs>
        <w:tab w:val="num" w:pos="360"/>
      </w:tabs>
    </w:pPr>
    <w:rPr>
      <w:b w:val="0"/>
    </w:rPr>
  </w:style>
  <w:style w:type="character" w:customStyle="1" w:styleId="pktZnak">
    <w:name w:val="pkt Znak"/>
    <w:link w:val="pkt"/>
    <w:locked/>
    <w:rsid w:val="00EC1236"/>
    <w:rPr>
      <w:rFonts w:ascii="Times New Roman" w:hAnsi="Times New Roman" w:cs="Times New Roman"/>
      <w:bCs/>
      <w:noProof/>
      <w:sz w:val="24"/>
      <w:szCs w:val="24"/>
    </w:rPr>
  </w:style>
  <w:style w:type="paragraph" w:customStyle="1" w:styleId="pkt">
    <w:name w:val="pkt"/>
    <w:link w:val="pktZnak"/>
    <w:autoRedefine/>
    <w:rsid w:val="00EC1236"/>
    <w:pPr>
      <w:numPr>
        <w:ilvl w:val="1"/>
        <w:numId w:val="9"/>
      </w:numPr>
      <w:spacing w:after="0" w:line="240" w:lineRule="auto"/>
      <w:ind w:left="1134" w:hanging="283"/>
      <w:jc w:val="both"/>
    </w:pPr>
    <w:rPr>
      <w:rFonts w:ascii="Times New Roman" w:hAnsi="Times New Roman" w:cs="Times New Roman"/>
      <w:bCs/>
      <w:noProof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54C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C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C71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uiPriority w:val="20"/>
    <w:qFormat/>
    <w:rsid w:val="004040B7"/>
    <w:rPr>
      <w:rFonts w:cs="Times New Roman"/>
      <w:b/>
      <w:bCs/>
    </w:rPr>
  </w:style>
  <w:style w:type="paragraph" w:customStyle="1" w:styleId="Default">
    <w:name w:val="Default"/>
    <w:rsid w:val="0064266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36BB4"/>
    <w:pPr>
      <w:suppressAutoHyphens/>
      <w:ind w:left="708"/>
    </w:pPr>
    <w:rPr>
      <w:lang w:eastAsia="ar-SA"/>
    </w:rPr>
  </w:style>
  <w:style w:type="character" w:customStyle="1" w:styleId="WW8Num1z2">
    <w:name w:val="WW8Num1z2"/>
    <w:rsid w:val="00673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walaw</dc:creator>
  <cp:keywords/>
  <dc:description/>
  <cp:lastModifiedBy>walaw</cp:lastModifiedBy>
  <cp:revision>9</cp:revision>
  <cp:lastPrinted>2023-11-22T14:22:00Z</cp:lastPrinted>
  <dcterms:created xsi:type="dcterms:W3CDTF">2023-12-18T08:36:00Z</dcterms:created>
  <dcterms:modified xsi:type="dcterms:W3CDTF">2024-05-10T12:29:00Z</dcterms:modified>
</cp:coreProperties>
</file>